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62EB" w14:textId="4822B79E" w:rsidR="00952D21" w:rsidRDefault="00952D21">
      <w:r w:rsidRPr="00952D21">
        <w:rPr>
          <w:noProof/>
        </w:rPr>
        <w:drawing>
          <wp:inline distT="0" distB="0" distL="0" distR="0" wp14:anchorId="0FB18BE4" wp14:editId="559B0C47">
            <wp:extent cx="8863330" cy="2410691"/>
            <wp:effectExtent l="0" t="0" r="0" b="8890"/>
            <wp:docPr id="1153652212" name="Picture 4" descr="This document details the income and expenditure for the financial year starting 1st April 2025 until 31st March 2026. The figures provides detail the bank reconcilation at each month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52212" name="Picture 4" descr="This document details the income and expenditure for the financial year starting 1st April 2025 until 31st March 2026. The figures provides detail the bank reconcilation at each month e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78034" cy="2414690"/>
                    </a:xfrm>
                    <a:prstGeom prst="rect">
                      <a:avLst/>
                    </a:prstGeom>
                    <a:noFill/>
                    <a:ln>
                      <a:noFill/>
                    </a:ln>
                  </pic:spPr>
                </pic:pic>
              </a:graphicData>
            </a:graphic>
          </wp:inline>
        </w:drawing>
      </w:r>
    </w:p>
    <w:p w14:paraId="016E8A9D" w14:textId="77777777" w:rsidR="00952D21" w:rsidRDefault="00952D21"/>
    <w:p w14:paraId="0CB9EA7C" w14:textId="0CC2AB1F" w:rsidR="00952D21" w:rsidRDefault="00952D21">
      <w:r w:rsidRPr="00952D21">
        <w:rPr>
          <w:noProof/>
        </w:rPr>
        <w:drawing>
          <wp:inline distT="0" distB="0" distL="0" distR="0" wp14:anchorId="176F1839" wp14:editId="2210A4A9">
            <wp:extent cx="8860042" cy="2382982"/>
            <wp:effectExtent l="0" t="0" r="0" b="0"/>
            <wp:docPr id="1872859503" name="Picture 5" descr="This details the income and expenditure for the month of May in the financial year 1st April to 31st March 2026. It also details the parish council business bank reconcilation at the end of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59503" name="Picture 5" descr="This details the income and expenditure for the month of May in the financial year 1st April to 31st March 2026. It also details the parish council business bank reconcilation at the end of May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6426" cy="2395457"/>
                    </a:xfrm>
                    <a:prstGeom prst="rect">
                      <a:avLst/>
                    </a:prstGeom>
                    <a:noFill/>
                    <a:ln>
                      <a:noFill/>
                    </a:ln>
                  </pic:spPr>
                </pic:pic>
              </a:graphicData>
            </a:graphic>
          </wp:inline>
        </w:drawing>
      </w:r>
    </w:p>
    <w:p w14:paraId="614D0974" w14:textId="0524904B" w:rsidR="003F2E19" w:rsidRDefault="00AD0F31">
      <w:r w:rsidRPr="00AD0F31">
        <w:rPr>
          <w:noProof/>
        </w:rPr>
        <w:lastRenderedPageBreak/>
        <w:drawing>
          <wp:inline distT="0" distB="0" distL="0" distR="0" wp14:anchorId="64AEC52B" wp14:editId="09292C2B">
            <wp:extent cx="8863330" cy="2064327"/>
            <wp:effectExtent l="0" t="0" r="0" b="0"/>
            <wp:docPr id="1265675953" name="Picture 14" descr="This details the income and expenditure for the month of June in the financial year 1st April to 31st March 2026. It also details the parish council business bank reconcilation at the end of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75953" name="Picture 14" descr="This details the income and expenditure for the month of June in the financial year 1st April to 31st March 2026. It also details the parish council business bank reconcilation at the end of June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7660" cy="2069994"/>
                    </a:xfrm>
                    <a:prstGeom prst="rect">
                      <a:avLst/>
                    </a:prstGeom>
                    <a:noFill/>
                    <a:ln>
                      <a:noFill/>
                    </a:ln>
                  </pic:spPr>
                </pic:pic>
              </a:graphicData>
            </a:graphic>
          </wp:inline>
        </w:drawing>
      </w:r>
    </w:p>
    <w:p w14:paraId="08568735" w14:textId="77777777" w:rsidR="00622A74" w:rsidRDefault="00622A74"/>
    <w:p w14:paraId="58DFF717" w14:textId="77777777" w:rsidR="00622A74" w:rsidRDefault="00622A74"/>
    <w:p w14:paraId="44C6C2FC" w14:textId="77777777" w:rsidR="00622A74" w:rsidRDefault="00622A74"/>
    <w:p w14:paraId="79ADB2CD" w14:textId="77777777" w:rsidR="00622A74" w:rsidRDefault="00622A74"/>
    <w:p w14:paraId="07C7DF31" w14:textId="77777777" w:rsidR="00622A74" w:rsidRDefault="00622A74"/>
    <w:p w14:paraId="59C3F83B" w14:textId="77777777" w:rsidR="00622A74" w:rsidRDefault="00622A74"/>
    <w:p w14:paraId="526951D2" w14:textId="08BA0F5B" w:rsidR="00952D21" w:rsidRDefault="00952D21">
      <w:r w:rsidRPr="00952D21">
        <w:rPr>
          <w:noProof/>
        </w:rPr>
        <w:lastRenderedPageBreak/>
        <w:drawing>
          <wp:inline distT="0" distB="0" distL="0" distR="0" wp14:anchorId="56C6AD76" wp14:editId="2673064B">
            <wp:extent cx="8863330" cy="1884218"/>
            <wp:effectExtent l="0" t="0" r="0" b="1905"/>
            <wp:docPr id="1459820321" name="Picture 6" descr="This details the income and expenditure for the month of July in the financial year 1st April to 31st March 2026. It also details the parish council business bank reconcilation at the end of Jul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20321" name="Picture 6" descr="This details the income and expenditure for the month of July in the financial year 1st April to 31st March 2026. It also details the parish council business bank reconcilation at the end of July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7638" cy="1889385"/>
                    </a:xfrm>
                    <a:prstGeom prst="rect">
                      <a:avLst/>
                    </a:prstGeom>
                    <a:noFill/>
                    <a:ln>
                      <a:noFill/>
                    </a:ln>
                  </pic:spPr>
                </pic:pic>
              </a:graphicData>
            </a:graphic>
          </wp:inline>
        </w:drawing>
      </w:r>
    </w:p>
    <w:p w14:paraId="5A4B0552" w14:textId="77777777" w:rsidR="00952D21" w:rsidRDefault="00952D21"/>
    <w:p w14:paraId="13E28306" w14:textId="75AD44A3" w:rsidR="00952D21" w:rsidRDefault="00952D21">
      <w:r w:rsidRPr="00952D21">
        <w:rPr>
          <w:noProof/>
        </w:rPr>
        <w:drawing>
          <wp:inline distT="0" distB="0" distL="0" distR="0" wp14:anchorId="2557AEFC" wp14:editId="71A1F018">
            <wp:extent cx="8863330" cy="1711036"/>
            <wp:effectExtent l="0" t="0" r="0" b="3810"/>
            <wp:docPr id="1375859648" name="Picture 7" descr="This details the income and expenditure for the month of August  in the financial year 1st April to 31st March 2026. It also details the parish council business bank reconcilation at the end of Augus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9648" name="Picture 7" descr="This details the income and expenditure for the month of August  in the financial year 1st April to 31st March 2026. It also details the parish council business bank reconcilation at the end of August 2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3489" cy="1716858"/>
                    </a:xfrm>
                    <a:prstGeom prst="rect">
                      <a:avLst/>
                    </a:prstGeom>
                    <a:noFill/>
                    <a:ln>
                      <a:noFill/>
                    </a:ln>
                  </pic:spPr>
                </pic:pic>
              </a:graphicData>
            </a:graphic>
          </wp:inline>
        </w:drawing>
      </w:r>
    </w:p>
    <w:p w14:paraId="3903E099" w14:textId="77777777" w:rsidR="005D4C9D" w:rsidRDefault="005D4C9D"/>
    <w:p w14:paraId="64833375" w14:textId="1AFFCA42" w:rsidR="005D4C9D" w:rsidRDefault="00EE4B12">
      <w:r w:rsidRPr="00EE4B12">
        <w:rPr>
          <w:noProof/>
        </w:rPr>
        <w:lastRenderedPageBreak/>
        <w:drawing>
          <wp:inline distT="0" distB="0" distL="0" distR="0" wp14:anchorId="372FCCD9" wp14:editId="2C736B6A">
            <wp:extent cx="8863330" cy="2071255"/>
            <wp:effectExtent l="0" t="0" r="0" b="5715"/>
            <wp:docPr id="821779217" name="Picture 2" descr="This details the income and expenditure for the month of September  in the financial year 1st April to 31st March 2026. It also details the parish council business bank reconcilation at the end of Sept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79217" name="Picture 2" descr="This details the income and expenditure for the month of September  in the financial year 1st April to 31st March 2026. It also details the parish council business bank reconcilation at the end of September 2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5463" cy="2076427"/>
                    </a:xfrm>
                    <a:prstGeom prst="rect">
                      <a:avLst/>
                    </a:prstGeom>
                    <a:noFill/>
                    <a:ln>
                      <a:noFill/>
                    </a:ln>
                  </pic:spPr>
                </pic:pic>
              </a:graphicData>
            </a:graphic>
          </wp:inline>
        </w:drawing>
      </w:r>
    </w:p>
    <w:p w14:paraId="09546DC1" w14:textId="77777777" w:rsidR="005D4C9D" w:rsidRDefault="005D4C9D"/>
    <w:p w14:paraId="091F62E1" w14:textId="7D55D65E" w:rsidR="005D4C9D" w:rsidRDefault="00933CC1">
      <w:r w:rsidRPr="00933CC1">
        <w:drawing>
          <wp:inline distT="0" distB="0" distL="0" distR="0" wp14:anchorId="610DD04E" wp14:editId="2E6F75BD">
            <wp:extent cx="8863330" cy="1752600"/>
            <wp:effectExtent l="0" t="0" r="0" b="0"/>
            <wp:docPr id="373156467" name="Picture 1" descr="This details the income and expenditure for the month of October  in the financial year 1st April to 31st March 2026. It also details the parish council business bank reconcilation at the end of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467" name="Picture 1" descr="This details the income and expenditure for the month of October  in the financial year 1st April to 31st March 2026. It also details the parish council business bank reconcilation at the end of October 2025"/>
                    <pic:cNvPicPr/>
                  </pic:nvPicPr>
                  <pic:blipFill>
                    <a:blip r:embed="rId10"/>
                    <a:stretch>
                      <a:fillRect/>
                    </a:stretch>
                  </pic:blipFill>
                  <pic:spPr>
                    <a:xfrm>
                      <a:off x="0" y="0"/>
                      <a:ext cx="8863330" cy="1752600"/>
                    </a:xfrm>
                    <a:prstGeom prst="rect">
                      <a:avLst/>
                    </a:prstGeom>
                  </pic:spPr>
                </pic:pic>
              </a:graphicData>
            </a:graphic>
          </wp:inline>
        </w:drawing>
      </w:r>
    </w:p>
    <w:p w14:paraId="3FB575C5" w14:textId="77777777" w:rsidR="005D4C9D" w:rsidRDefault="005D4C9D"/>
    <w:p w14:paraId="49325FB9" w14:textId="42A8647F" w:rsidR="005D4C9D" w:rsidRDefault="0037151E">
      <w:r w:rsidRPr="0037151E">
        <w:lastRenderedPageBreak/>
        <w:drawing>
          <wp:inline distT="0" distB="0" distL="0" distR="0" wp14:anchorId="51242BEF" wp14:editId="1E662EFB">
            <wp:extent cx="8863330" cy="2293620"/>
            <wp:effectExtent l="0" t="0" r="0" b="0"/>
            <wp:docPr id="759801343" name="Picture 1" descr="This details the income and expenditure for the month of November  in the financial year 1st April to 31st March 2026. It also details the parish council business bank reconcilation at the end of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1343" name="Picture 1" descr="This details the income and expenditure for the month of November  in the financial year 1st April to 31st March 2026. It also details the parish council business bank reconcilation at the end of November 2025"/>
                    <pic:cNvPicPr/>
                  </pic:nvPicPr>
                  <pic:blipFill>
                    <a:blip r:embed="rId11"/>
                    <a:stretch>
                      <a:fillRect/>
                    </a:stretch>
                  </pic:blipFill>
                  <pic:spPr>
                    <a:xfrm>
                      <a:off x="0" y="0"/>
                      <a:ext cx="8863330" cy="2293620"/>
                    </a:xfrm>
                    <a:prstGeom prst="rect">
                      <a:avLst/>
                    </a:prstGeom>
                  </pic:spPr>
                </pic:pic>
              </a:graphicData>
            </a:graphic>
          </wp:inline>
        </w:drawing>
      </w:r>
    </w:p>
    <w:p w14:paraId="75851E64" w14:textId="7466FF8B" w:rsidR="005D4C9D" w:rsidRDefault="005D4C9D"/>
    <w:p w14:paraId="36784F23" w14:textId="64B13340" w:rsidR="0051322D" w:rsidRDefault="0051322D">
      <w:r w:rsidRPr="0051322D">
        <w:drawing>
          <wp:inline distT="0" distB="0" distL="0" distR="0" wp14:anchorId="7D080E57" wp14:editId="111860F0">
            <wp:extent cx="8863330" cy="2202180"/>
            <wp:effectExtent l="0" t="0" r="0" b="7620"/>
            <wp:docPr id="1799723444" name="Picture 1" descr="This details the income and expenditure for the month of December  in the financial year 1st April to 31st March 2026. It also details the parish council business bank reconcilation at the end of Dec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23444" name="Picture 1" descr="This details the income and expenditure for the month of December  in the financial year 1st April to 31st March 2026. It also details the parish council business bank reconcilation at the end of December 2025"/>
                    <pic:cNvPicPr/>
                  </pic:nvPicPr>
                  <pic:blipFill>
                    <a:blip r:embed="rId12"/>
                    <a:stretch>
                      <a:fillRect/>
                    </a:stretch>
                  </pic:blipFill>
                  <pic:spPr>
                    <a:xfrm>
                      <a:off x="0" y="0"/>
                      <a:ext cx="8863330" cy="2202180"/>
                    </a:xfrm>
                    <a:prstGeom prst="rect">
                      <a:avLst/>
                    </a:prstGeom>
                  </pic:spPr>
                </pic:pic>
              </a:graphicData>
            </a:graphic>
          </wp:inline>
        </w:drawing>
      </w:r>
    </w:p>
    <w:p w14:paraId="5A2C8490" w14:textId="2E666771" w:rsidR="005D4C9D" w:rsidRDefault="005D4C9D"/>
    <w:p w14:paraId="5208283F" w14:textId="41133AE3" w:rsidR="005D4C9D" w:rsidRDefault="005D4C9D"/>
    <w:p w14:paraId="19160B06" w14:textId="299B1BEA" w:rsidR="005D4C9D" w:rsidRDefault="005D4C9D"/>
    <w:p w14:paraId="12938867" w14:textId="2F81639C" w:rsidR="005D4C9D" w:rsidRDefault="006970FB">
      <w:r w:rsidRPr="006970FB">
        <w:drawing>
          <wp:inline distT="0" distB="0" distL="0" distR="0" wp14:anchorId="11D72839" wp14:editId="788D84ED">
            <wp:extent cx="8863330" cy="1889760"/>
            <wp:effectExtent l="0" t="0" r="0" b="0"/>
            <wp:docPr id="72534486" name="Picture 1" descr="This details the income and expenditure for the month of January   in the financial year 1st April to 31st March 2026. It also details the parish council business bank reconcilation at the end of Jan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4486" name="Picture 1" descr="This details the income and expenditure for the month of January   in the financial year 1st April to 31st March 2026. It also details the parish council business bank reconcilation at the end of January 2026"/>
                    <pic:cNvPicPr/>
                  </pic:nvPicPr>
                  <pic:blipFill>
                    <a:blip r:embed="rId13"/>
                    <a:stretch>
                      <a:fillRect/>
                    </a:stretch>
                  </pic:blipFill>
                  <pic:spPr>
                    <a:xfrm>
                      <a:off x="0" y="0"/>
                      <a:ext cx="8863330" cy="1889760"/>
                    </a:xfrm>
                    <a:prstGeom prst="rect">
                      <a:avLst/>
                    </a:prstGeom>
                  </pic:spPr>
                </pic:pic>
              </a:graphicData>
            </a:graphic>
          </wp:inline>
        </w:drawing>
      </w:r>
    </w:p>
    <w:p w14:paraId="5ACE20E4" w14:textId="3E8AACE2" w:rsidR="005D4C9D" w:rsidRDefault="005D4C9D"/>
    <w:p w14:paraId="3D5C979A" w14:textId="026B08BE" w:rsidR="00136777" w:rsidRDefault="00BB40E2">
      <w:r>
        <w:rPr>
          <w:noProof/>
        </w:rPr>
        <w:drawing>
          <wp:inline distT="0" distB="0" distL="0" distR="0" wp14:anchorId="39D8619C" wp14:editId="65C2DCE2">
            <wp:extent cx="8530590" cy="1607820"/>
            <wp:effectExtent l="0" t="0" r="3810" b="0"/>
            <wp:docPr id="574075656" name="Picture 3" descr="This details the income and expenditure for the month of February in the financial year 1st April to 31st March 2026. It also details the parish council business bank reconcilation at the end of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75656" name="Picture 3" descr="This details the income and expenditure for the month of February in the financial year 1st April to 31st March 2026. It also details the parish council business bank reconcilation at the end of February 20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33588" cy="1608385"/>
                    </a:xfrm>
                    <a:prstGeom prst="rect">
                      <a:avLst/>
                    </a:prstGeom>
                    <a:noFill/>
                  </pic:spPr>
                </pic:pic>
              </a:graphicData>
            </a:graphic>
          </wp:inline>
        </w:drawing>
      </w:r>
    </w:p>
    <w:sectPr w:rsidR="00136777" w:rsidSect="00952D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21"/>
    <w:rsid w:val="00033809"/>
    <w:rsid w:val="00106AAC"/>
    <w:rsid w:val="001157C4"/>
    <w:rsid w:val="00136777"/>
    <w:rsid w:val="00162193"/>
    <w:rsid w:val="00187B4F"/>
    <w:rsid w:val="00284B7C"/>
    <w:rsid w:val="003416E6"/>
    <w:rsid w:val="00344E0E"/>
    <w:rsid w:val="0037151E"/>
    <w:rsid w:val="003A31B8"/>
    <w:rsid w:val="003A780B"/>
    <w:rsid w:val="003F2E19"/>
    <w:rsid w:val="00495336"/>
    <w:rsid w:val="0051322D"/>
    <w:rsid w:val="005D4C9D"/>
    <w:rsid w:val="00622A74"/>
    <w:rsid w:val="006970FB"/>
    <w:rsid w:val="007E3F7C"/>
    <w:rsid w:val="00933CC1"/>
    <w:rsid w:val="00941760"/>
    <w:rsid w:val="00952D21"/>
    <w:rsid w:val="009F5292"/>
    <w:rsid w:val="00A13669"/>
    <w:rsid w:val="00AD0F31"/>
    <w:rsid w:val="00B5275E"/>
    <w:rsid w:val="00BB248C"/>
    <w:rsid w:val="00BB40E2"/>
    <w:rsid w:val="00C417F2"/>
    <w:rsid w:val="00C82116"/>
    <w:rsid w:val="00DC3C65"/>
    <w:rsid w:val="00DE6FAF"/>
    <w:rsid w:val="00E94A09"/>
    <w:rsid w:val="00EE4B12"/>
    <w:rsid w:val="00EF2085"/>
    <w:rsid w:val="00EF6DA9"/>
    <w:rsid w:val="00F64FAD"/>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BEE"/>
  <w15:chartTrackingRefBased/>
  <w15:docId w15:val="{8EEEE14E-7C96-45C5-A6BD-5F7FB4E2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D21"/>
    <w:rPr>
      <w:rFonts w:eastAsiaTheme="majorEastAsia" w:cstheme="majorBidi"/>
      <w:color w:val="272727" w:themeColor="text1" w:themeTint="D8"/>
    </w:rPr>
  </w:style>
  <w:style w:type="paragraph" w:styleId="Title">
    <w:name w:val="Title"/>
    <w:basedOn w:val="Normal"/>
    <w:next w:val="Normal"/>
    <w:link w:val="TitleChar"/>
    <w:uiPriority w:val="10"/>
    <w:qFormat/>
    <w:rsid w:val="0095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D21"/>
    <w:pPr>
      <w:spacing w:before="160"/>
      <w:jc w:val="center"/>
    </w:pPr>
    <w:rPr>
      <w:i/>
      <w:iCs/>
      <w:color w:val="404040" w:themeColor="text1" w:themeTint="BF"/>
    </w:rPr>
  </w:style>
  <w:style w:type="character" w:customStyle="1" w:styleId="QuoteChar">
    <w:name w:val="Quote Char"/>
    <w:basedOn w:val="DefaultParagraphFont"/>
    <w:link w:val="Quote"/>
    <w:uiPriority w:val="29"/>
    <w:rsid w:val="00952D21"/>
    <w:rPr>
      <w:i/>
      <w:iCs/>
      <w:color w:val="404040" w:themeColor="text1" w:themeTint="BF"/>
    </w:rPr>
  </w:style>
  <w:style w:type="paragraph" w:styleId="ListParagraph">
    <w:name w:val="List Paragraph"/>
    <w:basedOn w:val="Normal"/>
    <w:uiPriority w:val="34"/>
    <w:qFormat/>
    <w:rsid w:val="00952D21"/>
    <w:pPr>
      <w:ind w:left="720"/>
      <w:contextualSpacing/>
    </w:pPr>
  </w:style>
  <w:style w:type="character" w:styleId="IntenseEmphasis">
    <w:name w:val="Intense Emphasis"/>
    <w:basedOn w:val="DefaultParagraphFont"/>
    <w:uiPriority w:val="21"/>
    <w:qFormat/>
    <w:rsid w:val="00952D21"/>
    <w:rPr>
      <w:i/>
      <w:iCs/>
      <w:color w:val="0F4761" w:themeColor="accent1" w:themeShade="BF"/>
    </w:rPr>
  </w:style>
  <w:style w:type="paragraph" w:styleId="IntenseQuote">
    <w:name w:val="Intense Quote"/>
    <w:basedOn w:val="Normal"/>
    <w:next w:val="Normal"/>
    <w:link w:val="IntenseQuoteChar"/>
    <w:uiPriority w:val="30"/>
    <w:qFormat/>
    <w:rsid w:val="009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D21"/>
    <w:rPr>
      <w:i/>
      <w:iCs/>
      <w:color w:val="0F4761" w:themeColor="accent1" w:themeShade="BF"/>
    </w:rPr>
  </w:style>
  <w:style w:type="character" w:styleId="IntenseReference">
    <w:name w:val="Intense Reference"/>
    <w:basedOn w:val="DefaultParagraphFont"/>
    <w:uiPriority w:val="32"/>
    <w:qFormat/>
    <w:rsid w:val="00952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3049</TotalTime>
  <Pages>6</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Edenham Parish</dc:creator>
  <cp:keywords/>
  <dc:description/>
  <cp:lastModifiedBy>Edenham Parish</cp:lastModifiedBy>
  <cp:revision>28</cp:revision>
  <cp:lastPrinted>2026-03-25T14:08:00Z</cp:lastPrinted>
  <dcterms:created xsi:type="dcterms:W3CDTF">2026-03-02T14:58:00Z</dcterms:created>
  <dcterms:modified xsi:type="dcterms:W3CDTF">2026-03-27T16:30:00Z</dcterms:modified>
</cp:coreProperties>
</file>